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22E544" w14:textId="77777777" w:rsidR="00A27F9B" w:rsidRDefault="009A1400">
      <w:pPr>
        <w:pStyle w:val="LO-normal"/>
        <w:spacing w:line="360" w:lineRule="auto"/>
        <w:jc w:val="center"/>
      </w:pPr>
      <w:r>
        <w:rPr>
          <w:rFonts w:ascii="Arial Narrow" w:hAnsi="Arial Narrow"/>
          <w:b/>
        </w:rPr>
        <w:t>UMOWA NIEODPŁATNEGO PRZEKAZANIA SPRZĘTU KOMPUTEROWEGO</w:t>
      </w:r>
    </w:p>
    <w:p w14:paraId="36C23925" w14:textId="77777777" w:rsidR="00A27F9B" w:rsidRDefault="009A1400">
      <w:pPr>
        <w:spacing w:before="240" w:after="156" w:line="259" w:lineRule="auto"/>
        <w:ind w:left="755" w:right="725" w:hanging="10"/>
        <w:jc w:val="center"/>
      </w:pPr>
      <w:r>
        <w:rPr>
          <w:rFonts w:ascii="Arial" w:eastAsia="Calibri" w:hAnsi="Arial" w:cs="Arial"/>
          <w:b/>
          <w:color w:val="000000"/>
        </w:rPr>
        <w:t xml:space="preserve">w ramach Programu Operacyjnego Polska Cyfrowa na lata 2014-2020 </w:t>
      </w:r>
      <w:r>
        <w:rPr>
          <w:rFonts w:ascii="Arial" w:eastAsia="Calibri" w:hAnsi="Arial" w:cs="Arial"/>
          <w:color w:val="000000"/>
        </w:rPr>
        <w:t xml:space="preserve"> </w:t>
      </w:r>
    </w:p>
    <w:p w14:paraId="5417194E" w14:textId="77777777" w:rsidR="00A27F9B" w:rsidRDefault="009A1400">
      <w:pPr>
        <w:spacing w:before="240" w:after="158" w:line="259" w:lineRule="auto"/>
        <w:ind w:left="755" w:right="721" w:hanging="10"/>
        <w:jc w:val="center"/>
      </w:pPr>
      <w:r>
        <w:rPr>
          <w:rFonts w:ascii="Arial" w:eastAsia="Calibri" w:hAnsi="Arial" w:cs="Arial"/>
          <w:b/>
          <w:color w:val="000000"/>
        </w:rPr>
        <w:t>Osi Priorytetowej V Rozwój cyfrowy JST oraz wzmocnienie cyfrowej odporności na zagrożenia REACT-EU</w:t>
      </w:r>
    </w:p>
    <w:p w14:paraId="1532AF83" w14:textId="77777777" w:rsidR="00A27F9B" w:rsidRDefault="009A1400">
      <w:pPr>
        <w:spacing w:before="240" w:after="175" w:line="259" w:lineRule="auto"/>
        <w:ind w:left="755" w:right="732" w:hanging="10"/>
        <w:jc w:val="center"/>
      </w:pPr>
      <w:r>
        <w:rPr>
          <w:rFonts w:ascii="Arial" w:eastAsia="Calibri" w:hAnsi="Arial" w:cs="Arial"/>
          <w:b/>
          <w:color w:val="000000"/>
        </w:rPr>
        <w:t xml:space="preserve"> </w:t>
      </w:r>
      <w:r>
        <w:rPr>
          <w:rFonts w:ascii="Arial" w:eastAsia="Calibri" w:hAnsi="Arial" w:cs="Arial"/>
          <w:b/>
          <w:color w:val="000000"/>
        </w:rPr>
        <w:t xml:space="preserve">działania 5.1 Rozwój cyfrowy JST oraz wzmocnienie cyfrowej odporności na zagrożenia  </w:t>
      </w:r>
    </w:p>
    <w:p w14:paraId="5483F6D3" w14:textId="77777777" w:rsidR="00A27F9B" w:rsidRDefault="009A1400">
      <w:pPr>
        <w:spacing w:before="240" w:after="3" w:line="415" w:lineRule="auto"/>
        <w:ind w:left="1899" w:right="1867" w:hanging="10"/>
        <w:jc w:val="center"/>
      </w:pPr>
      <w:r>
        <w:rPr>
          <w:rFonts w:ascii="Arial" w:eastAsia="Calibri" w:hAnsi="Arial" w:cs="Arial"/>
          <w:b/>
          <w:bCs/>
          <w:color w:val="000000"/>
        </w:rPr>
        <w:t>dotycząca realizacji projektu grantowego</w:t>
      </w:r>
    </w:p>
    <w:p w14:paraId="65A0EC5E" w14:textId="77777777" w:rsidR="00A27F9B" w:rsidRDefault="009A1400">
      <w:pPr>
        <w:spacing w:before="240" w:after="3" w:line="415" w:lineRule="auto"/>
        <w:ind w:right="45" w:hanging="10"/>
        <w:jc w:val="center"/>
      </w:pPr>
      <w:r>
        <w:rPr>
          <w:rFonts w:ascii="Arial" w:eastAsia="Calibri" w:hAnsi="Arial" w:cs="Arial"/>
          <w:b/>
          <w:bCs/>
          <w:color w:val="000000"/>
        </w:rPr>
        <w:t>„Wsparcie dzieci z rodzin pegeerowskich w rozwoju cyfrowym – Granty PPGR”</w:t>
      </w:r>
    </w:p>
    <w:p w14:paraId="6998CBAE" w14:textId="77777777" w:rsidR="00A27F9B" w:rsidRDefault="00A27F9B">
      <w:pPr>
        <w:pStyle w:val="LO-normal"/>
        <w:spacing w:line="360" w:lineRule="auto"/>
        <w:jc w:val="center"/>
        <w:rPr>
          <w:rFonts w:ascii="Arial Narrow" w:hAnsi="Arial Narrow"/>
        </w:rPr>
      </w:pPr>
    </w:p>
    <w:p w14:paraId="25CAC3E1" w14:textId="77777777" w:rsidR="00A27F9B" w:rsidRDefault="009A1400">
      <w:pPr>
        <w:pStyle w:val="LO-normal"/>
      </w:pPr>
      <w:r>
        <w:rPr>
          <w:rFonts w:ascii="Arial Narrow" w:hAnsi="Arial Narrow"/>
        </w:rPr>
        <w:t xml:space="preserve"> </w:t>
      </w:r>
    </w:p>
    <w:p w14:paraId="6EC95744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zawarta dnia ….................……………. w Prabutach po</w:t>
      </w:r>
      <w:r>
        <w:rPr>
          <w:rFonts w:ascii="Arial Narrow" w:hAnsi="Arial Narrow"/>
        </w:rPr>
        <w:t>między:</w:t>
      </w:r>
    </w:p>
    <w:p w14:paraId="3D25C550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6D0F6068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Gminą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>Prabuty</w:t>
      </w:r>
      <w:r>
        <w:rPr>
          <w:rFonts w:ascii="Arial Narrow" w:hAnsi="Arial Narrow"/>
          <w:b/>
          <w:bCs/>
        </w:rPr>
        <w:t xml:space="preserve">, </w:t>
      </w:r>
      <w:r>
        <w:rPr>
          <w:rFonts w:ascii="Arial Narrow" w:hAnsi="Arial Narrow"/>
        </w:rPr>
        <w:t>z siedzibą w Prabutach, przy ul. Kwidzyńskiej 2, reprezentowaną przez Burmistrza Marka Szulca,</w:t>
      </w:r>
    </w:p>
    <w:p w14:paraId="01F26787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NIP: 581-14-90-029</w:t>
      </w:r>
    </w:p>
    <w:p w14:paraId="4B7A4F54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REGON: 1700747780</w:t>
      </w:r>
    </w:p>
    <w:p w14:paraId="2E422695" w14:textId="77777777" w:rsidR="00A27F9B" w:rsidRDefault="00A27F9B">
      <w:pPr>
        <w:pStyle w:val="LO-normal"/>
        <w:jc w:val="both"/>
      </w:pPr>
    </w:p>
    <w:p w14:paraId="3ACEDD2C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 xml:space="preserve">zwaną dalej: </w:t>
      </w:r>
      <w:r>
        <w:rPr>
          <w:rFonts w:ascii="Arial Narrow" w:hAnsi="Arial Narrow"/>
          <w:b/>
        </w:rPr>
        <w:t>“Przekazującym”</w:t>
      </w:r>
    </w:p>
    <w:p w14:paraId="2D07BFEC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 xml:space="preserve"> </w:t>
      </w:r>
    </w:p>
    <w:p w14:paraId="1D5A7988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a</w:t>
      </w:r>
    </w:p>
    <w:p w14:paraId="32F5241C" w14:textId="77777777" w:rsidR="00A27F9B" w:rsidRDefault="009A1400">
      <w:pPr>
        <w:pStyle w:val="LO-normal"/>
      </w:pPr>
      <w:r>
        <w:rPr>
          <w:rFonts w:ascii="Arial Narrow" w:hAnsi="Arial Narrow"/>
        </w:rPr>
        <w:t xml:space="preserve"> </w:t>
      </w:r>
    </w:p>
    <w:p w14:paraId="01770783" w14:textId="77777777" w:rsidR="00A27F9B" w:rsidRDefault="009A1400">
      <w:pPr>
        <w:pStyle w:val="LO-normal"/>
      </w:pPr>
      <w:r>
        <w:rPr>
          <w:rFonts w:ascii="Arial Narrow" w:hAnsi="Arial Narrow"/>
        </w:rPr>
        <w:t>……………………………………………………………………………………………...,</w:t>
      </w:r>
    </w:p>
    <w:p w14:paraId="4E67EF0D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zamieszkałą w Prabutach, przy ul. .................…………................................……..,</w:t>
      </w:r>
    </w:p>
    <w:p w14:paraId="044AA3FD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3E81CCD2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reprezentowaną/</w:t>
      </w:r>
      <w:proofErr w:type="spellStart"/>
      <w:r>
        <w:rPr>
          <w:rFonts w:ascii="Arial Narrow" w:hAnsi="Arial Narrow"/>
        </w:rPr>
        <w:t>nym</w:t>
      </w:r>
      <w:proofErr w:type="spellEnd"/>
      <w:r>
        <w:rPr>
          <w:rFonts w:ascii="Arial Narrow" w:hAnsi="Arial Narrow"/>
        </w:rPr>
        <w:t xml:space="preserve"> przez matkę/ojca/opiekuna  …………………………………………………………...……., </w:t>
      </w:r>
    </w:p>
    <w:p w14:paraId="149B58B4" w14:textId="1E127BD1" w:rsidR="00A27F9B" w:rsidRDefault="009A1400">
      <w:pPr>
        <w:pStyle w:val="LO-normal"/>
        <w:jc w:val="both"/>
      </w:pPr>
      <w:r>
        <w:rPr>
          <w:rFonts w:ascii="Arial Narrow" w:hAnsi="Arial Narrow"/>
        </w:rPr>
        <w:t>PESEL ……………………………………….. zamieszkałą/</w:t>
      </w:r>
      <w:r w:rsidR="00A63DDF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łego</w:t>
      </w:r>
      <w:proofErr w:type="spellEnd"/>
      <w:r>
        <w:rPr>
          <w:rFonts w:ascii="Arial Narrow" w:hAnsi="Arial Narrow"/>
        </w:rPr>
        <w:t xml:space="preserve"> w ……</w:t>
      </w:r>
      <w:r>
        <w:rPr>
          <w:rFonts w:ascii="Arial Narrow" w:hAnsi="Arial Narrow"/>
        </w:rPr>
        <w:t xml:space="preserve">………………………...…………………, </w:t>
      </w:r>
    </w:p>
    <w:p w14:paraId="26A69EA6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przy ul. …………………………………………………., której/go dane zostały zweryfikowane na podstawie dowodu osobistego, numer kontaktowy ……………………………. .</w:t>
      </w:r>
    </w:p>
    <w:p w14:paraId="6121150D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4D319041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 xml:space="preserve">zwanym dalej: </w:t>
      </w:r>
      <w:r>
        <w:rPr>
          <w:rFonts w:ascii="Arial Narrow" w:hAnsi="Arial Narrow"/>
          <w:b/>
        </w:rPr>
        <w:t>“Przyjmującym”</w:t>
      </w:r>
      <w:r>
        <w:rPr>
          <w:rFonts w:ascii="Arial Narrow" w:hAnsi="Arial Narrow"/>
        </w:rPr>
        <w:t>.</w:t>
      </w:r>
    </w:p>
    <w:p w14:paraId="0177E31C" w14:textId="77777777" w:rsidR="00A27F9B" w:rsidRDefault="009A1400">
      <w:pPr>
        <w:pStyle w:val="LO-normal"/>
      </w:pPr>
      <w:r>
        <w:rPr>
          <w:rFonts w:ascii="Arial Narrow" w:hAnsi="Arial Narrow"/>
        </w:rPr>
        <w:t xml:space="preserve"> </w:t>
      </w:r>
    </w:p>
    <w:p w14:paraId="6F506650" w14:textId="77777777" w:rsidR="00A27F9B" w:rsidRDefault="00A27F9B">
      <w:pPr>
        <w:pStyle w:val="LO-normal"/>
      </w:pPr>
    </w:p>
    <w:p w14:paraId="7A71ED4B" w14:textId="77777777" w:rsidR="00A27F9B" w:rsidRDefault="00A27F9B">
      <w:pPr>
        <w:pStyle w:val="LO-normal"/>
      </w:pPr>
    </w:p>
    <w:p w14:paraId="7FA940B7" w14:textId="77777777" w:rsidR="00A27F9B" w:rsidRDefault="00A27F9B">
      <w:pPr>
        <w:pStyle w:val="LO-normal"/>
      </w:pPr>
    </w:p>
    <w:p w14:paraId="1B24B108" w14:textId="77777777" w:rsidR="00A27F9B" w:rsidRDefault="00A27F9B">
      <w:pPr>
        <w:pStyle w:val="LO-normal"/>
      </w:pPr>
    </w:p>
    <w:p w14:paraId="69A83FD1" w14:textId="77777777" w:rsidR="00A27F9B" w:rsidRDefault="00A27F9B">
      <w:pPr>
        <w:pStyle w:val="LO-normal"/>
      </w:pPr>
    </w:p>
    <w:p w14:paraId="76A532CD" w14:textId="77777777" w:rsidR="00A27F9B" w:rsidRDefault="00A27F9B">
      <w:pPr>
        <w:pStyle w:val="LO-normal"/>
      </w:pPr>
    </w:p>
    <w:p w14:paraId="3A9AE8AB" w14:textId="77777777" w:rsidR="00A27F9B" w:rsidRDefault="00A27F9B">
      <w:pPr>
        <w:pStyle w:val="LO-normal"/>
      </w:pPr>
    </w:p>
    <w:p w14:paraId="63DCCE3F" w14:textId="77777777" w:rsidR="00A27F9B" w:rsidRDefault="009A1400">
      <w:pPr>
        <w:pStyle w:val="LO-normal"/>
        <w:jc w:val="both"/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§ 1</w:t>
      </w:r>
    </w:p>
    <w:p w14:paraId="28E136D5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63014B17" w14:textId="77777777" w:rsidR="00A27F9B" w:rsidRDefault="009A1400">
      <w:pPr>
        <w:pStyle w:val="LO-normal"/>
        <w:numPr>
          <w:ilvl w:val="0"/>
          <w:numId w:val="1"/>
        </w:numPr>
        <w:ind w:left="284" w:hanging="284"/>
        <w:jc w:val="both"/>
      </w:pPr>
      <w:r>
        <w:rPr>
          <w:rFonts w:ascii="Arial Narrow" w:hAnsi="Arial Narrow"/>
        </w:rPr>
        <w:t>Przekazujący przekazuje a Przyjmujący przyjmuje: no</w:t>
      </w:r>
      <w:r>
        <w:rPr>
          <w:rFonts w:ascii="Arial Narrow" w:hAnsi="Arial Narrow"/>
        </w:rPr>
        <w:t>wy komputer przenośny typu laptop o parametrach opisanych w protokole zdawczo- odbiorczym stanowiącym załącznik nr 1 do niniejszej umowy  oraz akcesoriów dodatkowych w postaci myszy komputerowej oraz słuchawek o łącznej wartości: 2 500 zł (słownie: dwa tys</w:t>
      </w:r>
      <w:r>
        <w:rPr>
          <w:rFonts w:ascii="Arial Narrow" w:hAnsi="Arial Narrow"/>
        </w:rPr>
        <w:t>iące pięćset złotych).</w:t>
      </w:r>
      <w:r>
        <w:rPr>
          <w:rFonts w:ascii="Arial Narrow" w:hAnsi="Arial Narrow"/>
        </w:rPr>
        <w:t xml:space="preserve"> </w:t>
      </w:r>
    </w:p>
    <w:p w14:paraId="43AA96A9" w14:textId="77777777" w:rsidR="00A27F9B" w:rsidRDefault="009A1400">
      <w:pPr>
        <w:pStyle w:val="LO-normal"/>
        <w:tabs>
          <w:tab w:val="left" w:pos="284"/>
        </w:tabs>
        <w:ind w:left="284" w:hanging="284"/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>Wydanie sprzętu nastąpiło w dniu zawarcia niniejszej umowy na podstawie protokołu zdawczo-odbiorczego podpisanego przez Przekazującego i Przyjmującego. Parametry i numery seryjne sprzętu znajdą się w protokole zdawczo-odbiorczym.</w:t>
      </w:r>
      <w:r>
        <w:rPr>
          <w:rFonts w:ascii="Arial Narrow" w:hAnsi="Arial Narrow"/>
        </w:rPr>
        <w:t xml:space="preserve"> Protokół zdawczo-odbiorczy stanowi załącznik nr 1 do Umowy nieodpłatnego przekazania sprzętu komputerowego.</w:t>
      </w:r>
    </w:p>
    <w:p w14:paraId="02629B0E" w14:textId="77777777" w:rsidR="00A27F9B" w:rsidRDefault="00A27F9B">
      <w:pPr>
        <w:pStyle w:val="LO-normal"/>
        <w:jc w:val="center"/>
        <w:rPr>
          <w:rFonts w:ascii="Arial Narrow" w:hAnsi="Arial Narrow"/>
          <w:b/>
        </w:rPr>
      </w:pPr>
    </w:p>
    <w:p w14:paraId="1BE30A68" w14:textId="77777777" w:rsidR="00A27F9B" w:rsidRDefault="009A1400">
      <w:pPr>
        <w:pStyle w:val="LO-normal"/>
        <w:jc w:val="center"/>
      </w:pPr>
      <w:r>
        <w:rPr>
          <w:rFonts w:ascii="Arial Narrow" w:hAnsi="Arial Narrow"/>
          <w:b/>
        </w:rPr>
        <w:t>§ 2</w:t>
      </w:r>
    </w:p>
    <w:p w14:paraId="7012F29A" w14:textId="77777777" w:rsidR="00A27F9B" w:rsidRDefault="00A27F9B">
      <w:pPr>
        <w:pStyle w:val="LO-normal"/>
        <w:jc w:val="center"/>
      </w:pPr>
    </w:p>
    <w:p w14:paraId="21F1DEFB" w14:textId="77777777" w:rsidR="00A27F9B" w:rsidRDefault="009A1400">
      <w:pPr>
        <w:pStyle w:val="LO-normal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</w:pPr>
      <w:r>
        <w:rPr>
          <w:rFonts w:ascii="Arial Narrow" w:hAnsi="Arial Narrow"/>
        </w:rPr>
        <w:t xml:space="preserve">Przekazujący oświadcza, iż sprzęt komputerowy tj. laptop, został zakupiony przez Przekazującego podczas realizacji projektu ,,Granty PPGR- wsparcie dzieci z rodzin pegeerowskich w rozwoju cyfrowym” umowa nr 85/2022.      </w:t>
      </w:r>
    </w:p>
    <w:p w14:paraId="5703FF5A" w14:textId="77777777" w:rsidR="00A27F9B" w:rsidRDefault="009A1400">
      <w:pPr>
        <w:pStyle w:val="LO-normal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</w:pPr>
      <w:r>
        <w:rPr>
          <w:rFonts w:ascii="Arial Narrow" w:hAnsi="Arial Narrow"/>
        </w:rPr>
        <w:t>Przyjmujący oświadcza, że stan tec</w:t>
      </w:r>
      <w:r>
        <w:rPr>
          <w:rFonts w:ascii="Arial Narrow" w:hAnsi="Arial Narrow"/>
        </w:rPr>
        <w:t>hniczny przedmiotu przekazania opisanego w § 1 umowy jest mu znany                      i przyjmuje go w takim stanie, w jakim jest na dzień przejęcia.</w:t>
      </w:r>
    </w:p>
    <w:p w14:paraId="4F67F410" w14:textId="77777777" w:rsidR="00A27F9B" w:rsidRDefault="009A1400">
      <w:pPr>
        <w:pStyle w:val="LO-normal"/>
        <w:tabs>
          <w:tab w:val="left" w:pos="284"/>
          <w:tab w:val="left" w:pos="426"/>
        </w:tabs>
        <w:ind w:left="360"/>
        <w:jc w:val="both"/>
      </w:pPr>
      <w:r>
        <w:rPr>
          <w:rFonts w:ascii="Arial Narrow" w:hAnsi="Arial Narrow"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0AF7E1" w14:textId="77777777" w:rsidR="00A27F9B" w:rsidRDefault="009A1400">
      <w:pPr>
        <w:pStyle w:val="LO-normal"/>
        <w:jc w:val="center"/>
      </w:pPr>
      <w:r>
        <w:rPr>
          <w:rFonts w:ascii="Arial Narrow" w:hAnsi="Arial Narrow"/>
          <w:b/>
        </w:rPr>
        <w:t>§ 3</w:t>
      </w:r>
    </w:p>
    <w:p w14:paraId="59D46C6C" w14:textId="77777777" w:rsidR="00A27F9B" w:rsidRDefault="00A27F9B">
      <w:pPr>
        <w:pStyle w:val="LO-normal"/>
        <w:jc w:val="center"/>
      </w:pPr>
    </w:p>
    <w:p w14:paraId="45504479" w14:textId="77777777" w:rsidR="00A27F9B" w:rsidRDefault="009A1400">
      <w:pPr>
        <w:pStyle w:val="LO-normal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rPr>
          <w:rFonts w:ascii="Arial Narrow" w:hAnsi="Arial Narrow"/>
        </w:rPr>
        <w:t>Przekazujący p</w:t>
      </w:r>
      <w:r>
        <w:rPr>
          <w:rFonts w:ascii="Arial Narrow" w:hAnsi="Arial Narrow"/>
        </w:rPr>
        <w:t>rzekazuje Przyjmującemu na własność przedmioty rzeczowe opisane w § 1 umowy.</w:t>
      </w:r>
    </w:p>
    <w:p w14:paraId="335FBC9C" w14:textId="77777777" w:rsidR="00A27F9B" w:rsidRDefault="009A1400">
      <w:pPr>
        <w:pStyle w:val="LO-normal"/>
        <w:tabs>
          <w:tab w:val="left" w:pos="142"/>
        </w:tabs>
        <w:ind w:left="284" w:hanging="284"/>
        <w:jc w:val="both"/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 xml:space="preserve">Przyjmujący zaś te przedmioty przyjmuje oraz oświadcza, że zrzeka się w stosunku do Przekazującego ewentualnych roszczeń z tytułu wad przekazanych rzeczy. </w:t>
      </w:r>
    </w:p>
    <w:p w14:paraId="7AD380AA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1EFBEB5A" w14:textId="77777777" w:rsidR="00A27F9B" w:rsidRDefault="009A1400">
      <w:pPr>
        <w:pStyle w:val="LO-normal"/>
        <w:jc w:val="center"/>
      </w:pPr>
      <w:r>
        <w:rPr>
          <w:rFonts w:ascii="Arial Narrow" w:hAnsi="Arial Narrow"/>
          <w:b/>
        </w:rPr>
        <w:t>§ 4</w:t>
      </w:r>
    </w:p>
    <w:p w14:paraId="41809D42" w14:textId="77777777" w:rsidR="00A27F9B" w:rsidRDefault="00A27F9B">
      <w:pPr>
        <w:pStyle w:val="LO-normal"/>
        <w:jc w:val="center"/>
      </w:pPr>
    </w:p>
    <w:p w14:paraId="7E1DC457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Przyjmujący oś</w:t>
      </w:r>
      <w:r>
        <w:rPr>
          <w:rFonts w:ascii="Arial Narrow" w:hAnsi="Arial Narrow"/>
        </w:rPr>
        <w:t>wiadcza, że przyjęty sprzęt będzie wykorzystywany zgodnie z jego przeznaczeniem do celów związanych z realizowaną założeń projektu ,,Granty PPGR- wsparcie dzieci z rodzin pegeerowskich w rozwoju cyfrowym”.</w:t>
      </w:r>
    </w:p>
    <w:p w14:paraId="570235DD" w14:textId="77777777" w:rsidR="00A27F9B" w:rsidRDefault="00A27F9B">
      <w:pPr>
        <w:pStyle w:val="LO-normal"/>
        <w:jc w:val="both"/>
      </w:pPr>
    </w:p>
    <w:p w14:paraId="0AD94DA8" w14:textId="77777777" w:rsidR="00A27F9B" w:rsidRDefault="009A1400">
      <w:pPr>
        <w:pStyle w:val="LO-normal"/>
        <w:jc w:val="center"/>
      </w:pPr>
      <w:r>
        <w:rPr>
          <w:rFonts w:ascii="Arial Narrow" w:hAnsi="Arial Narrow"/>
          <w:b/>
        </w:rPr>
        <w:t>§ 5</w:t>
      </w:r>
    </w:p>
    <w:p w14:paraId="4D84EEDC" w14:textId="77777777" w:rsidR="00A27F9B" w:rsidRDefault="00A27F9B">
      <w:pPr>
        <w:pStyle w:val="LO-normal"/>
        <w:jc w:val="center"/>
      </w:pPr>
    </w:p>
    <w:p w14:paraId="7FCC5D09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Przyjmujący oświadcza, że zachowa cele i trw</w:t>
      </w:r>
      <w:r>
        <w:rPr>
          <w:rFonts w:ascii="Arial Narrow" w:hAnsi="Arial Narrow"/>
        </w:rPr>
        <w:t>ałość projektu przez okres dwóch lat od dnia złożenia przez Gminę wniosku o rozliczenie grantu.</w:t>
      </w:r>
    </w:p>
    <w:p w14:paraId="5E1A30C8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2DCE5514" w14:textId="77777777" w:rsidR="00A27F9B" w:rsidRDefault="009A1400">
      <w:pPr>
        <w:pStyle w:val="LO-normal"/>
        <w:jc w:val="center"/>
      </w:pPr>
      <w:r>
        <w:rPr>
          <w:rFonts w:ascii="Arial Narrow" w:hAnsi="Arial Narrow"/>
          <w:b/>
        </w:rPr>
        <w:t>§ 6</w:t>
      </w:r>
    </w:p>
    <w:p w14:paraId="5FA2B3BC" w14:textId="77777777" w:rsidR="00A27F9B" w:rsidRDefault="00A27F9B">
      <w:pPr>
        <w:pStyle w:val="LO-normal"/>
        <w:jc w:val="center"/>
      </w:pPr>
    </w:p>
    <w:p w14:paraId="7FD61A78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 xml:space="preserve">Przyjmujący oświadcza, że wraz ze sprzętem komputerowym przejmuje odpowiedzialność i obowiązki dotyczące utrzymania go w stanie technicznym </w:t>
      </w:r>
      <w:r>
        <w:rPr>
          <w:rFonts w:ascii="Arial Narrow" w:hAnsi="Arial Narrow"/>
        </w:rPr>
        <w:t xml:space="preserve">pozwalającym na realizację założeń projektu ,,Granty PPGR- wsparcie dzieci                  </w:t>
      </w:r>
      <w:r>
        <w:rPr>
          <w:rFonts w:ascii="Arial Narrow" w:hAnsi="Arial Narrow"/>
        </w:rPr>
        <w:lastRenderedPageBreak/>
        <w:t>z rodzin pegeerowskich w rozwoju cyfrowym”, tym samym bierze pełną odpowiedzialność materialną za utratę oraz uszkodzenie ww. mienia.</w:t>
      </w:r>
    </w:p>
    <w:p w14:paraId="53C2725E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 xml:space="preserve"> </w:t>
      </w:r>
    </w:p>
    <w:p w14:paraId="65AA54E4" w14:textId="77777777" w:rsidR="00A27F9B" w:rsidRDefault="009A1400">
      <w:pPr>
        <w:pStyle w:val="LO-normal"/>
        <w:jc w:val="center"/>
      </w:pPr>
      <w:r>
        <w:rPr>
          <w:rFonts w:ascii="Arial Narrow" w:hAnsi="Arial Narrow"/>
          <w:b/>
        </w:rPr>
        <w:t>§ 7</w:t>
      </w:r>
    </w:p>
    <w:p w14:paraId="52879960" w14:textId="77777777" w:rsidR="00A27F9B" w:rsidRDefault="00A27F9B">
      <w:pPr>
        <w:pStyle w:val="LO-normal"/>
        <w:jc w:val="center"/>
      </w:pPr>
    </w:p>
    <w:p w14:paraId="3713DCF4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1. Przyjmujący nie może</w:t>
      </w:r>
      <w:r>
        <w:rPr>
          <w:rFonts w:ascii="Arial Narrow" w:hAnsi="Arial Narrow"/>
        </w:rPr>
        <w:t xml:space="preserve"> zbyć oraz oddać w posiadanie innym podmiotom sprzętu wymienionego w załączniku nr 1 do umowy.</w:t>
      </w:r>
    </w:p>
    <w:p w14:paraId="101057C2" w14:textId="77777777" w:rsidR="00A27F9B" w:rsidRDefault="009A1400">
      <w:pPr>
        <w:pStyle w:val="LO-normal"/>
      </w:pPr>
      <w:r>
        <w:rPr>
          <w:rFonts w:ascii="Arial Narrow" w:hAnsi="Arial Narrow"/>
        </w:rPr>
        <w:t xml:space="preserve">2. </w:t>
      </w:r>
      <w:r>
        <w:rPr>
          <w:rFonts w:ascii="Arial Narrow" w:hAnsi="Arial Narrow"/>
        </w:rPr>
        <w:t xml:space="preserve">W przypadku gdy Przyjmujący nie zachowa postanowień art.1 oraz </w:t>
      </w:r>
      <w:r>
        <w:rPr>
          <w:rFonts w:ascii="Arial Narrow" w:hAnsi="Arial Narrow"/>
        </w:rPr>
        <w:t>§ 9 i § 10</w:t>
      </w:r>
      <w:r>
        <w:rPr>
          <w:rFonts w:ascii="Arial Narrow" w:hAnsi="Arial Narrow"/>
        </w:rPr>
        <w:t>, zniszczy przedmiot umowy lub go zgubi będzie zobowiązany odkupić sprzęt komputerowy</w:t>
      </w:r>
      <w:r>
        <w:rPr>
          <w:rFonts w:ascii="Arial Narrow" w:hAnsi="Arial Narrow"/>
        </w:rPr>
        <w:t xml:space="preserve"> o identycznych parametrach  lub zapłacić Przekazującemu kwotę umowną w wysokości 3 000 zł (słownie: trzy tysiące złotych).</w:t>
      </w:r>
    </w:p>
    <w:p w14:paraId="5E035C28" w14:textId="77777777" w:rsidR="00A27F9B" w:rsidRDefault="00A27F9B">
      <w:pPr>
        <w:pStyle w:val="LO-normal"/>
        <w:jc w:val="both"/>
      </w:pPr>
    </w:p>
    <w:p w14:paraId="41F34A97" w14:textId="77777777" w:rsidR="00A27F9B" w:rsidRDefault="009A1400">
      <w:pPr>
        <w:pStyle w:val="LO-normal"/>
        <w:jc w:val="center"/>
      </w:pPr>
      <w:r>
        <w:rPr>
          <w:rFonts w:ascii="Arial Narrow" w:hAnsi="Arial Narrow"/>
          <w:b/>
        </w:rPr>
        <w:t>§ 8</w:t>
      </w:r>
    </w:p>
    <w:p w14:paraId="2D815773" w14:textId="77777777" w:rsidR="00A27F9B" w:rsidRDefault="00A27F9B">
      <w:pPr>
        <w:pStyle w:val="LO-normal"/>
        <w:jc w:val="center"/>
      </w:pPr>
    </w:p>
    <w:p w14:paraId="5604B363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 xml:space="preserve">Sprzęt komputerowy przyjęty w ramach niniejszej umowy podlega 3-letniej gwarancji, do której uprawniony jest                  </w:t>
      </w:r>
      <w:r>
        <w:rPr>
          <w:rFonts w:ascii="Arial Narrow" w:hAnsi="Arial Narrow"/>
        </w:rPr>
        <w:t xml:space="preserve">         Przyjmujący.</w:t>
      </w:r>
    </w:p>
    <w:p w14:paraId="0D62CA4A" w14:textId="77777777" w:rsidR="00A27F9B" w:rsidRDefault="00A27F9B">
      <w:pPr>
        <w:pStyle w:val="LO-normal"/>
        <w:jc w:val="center"/>
        <w:rPr>
          <w:rFonts w:ascii="Arial Narrow" w:hAnsi="Arial Narrow"/>
        </w:rPr>
      </w:pPr>
    </w:p>
    <w:p w14:paraId="21F72CE3" w14:textId="77777777" w:rsidR="00A27F9B" w:rsidRDefault="009A1400">
      <w:pPr>
        <w:pStyle w:val="LO-normal"/>
        <w:jc w:val="center"/>
      </w:pPr>
      <w:r>
        <w:rPr>
          <w:rFonts w:ascii="Arial Narrow" w:hAnsi="Arial Narrow"/>
          <w:b/>
        </w:rPr>
        <w:t>§ 9</w:t>
      </w:r>
    </w:p>
    <w:p w14:paraId="2281B631" w14:textId="77777777" w:rsidR="00A27F9B" w:rsidRDefault="00A27F9B">
      <w:pPr>
        <w:pStyle w:val="LO-normal"/>
        <w:jc w:val="both"/>
      </w:pPr>
    </w:p>
    <w:p w14:paraId="65373257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Przyjmujący jest zobowiązany do okazania sprzętu komputerowego w celu oględzin oraz sprawdzenia stanu technicznego pracownikowi Gminy Prabuty w terminie i miejscu  wskazanym przez  Gminę.</w:t>
      </w:r>
    </w:p>
    <w:p w14:paraId="11932AD2" w14:textId="77777777" w:rsidR="00A27F9B" w:rsidRDefault="00A27F9B">
      <w:pPr>
        <w:pStyle w:val="LO-normal"/>
        <w:jc w:val="both"/>
      </w:pPr>
    </w:p>
    <w:p w14:paraId="55DE6D64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Monitorowanie sprzętu komputerowego obe</w:t>
      </w:r>
      <w:r>
        <w:rPr>
          <w:rFonts w:ascii="Arial Narrow" w:hAnsi="Arial Narrow"/>
        </w:rPr>
        <w:t>jmuje okres dwóch lat licząc od dnia złożenia przez Gminę wniosku o rozliczenie grantu.</w:t>
      </w:r>
    </w:p>
    <w:p w14:paraId="51176A85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0A5E5E51" w14:textId="77777777" w:rsidR="00A27F9B" w:rsidRDefault="009A1400">
      <w:pPr>
        <w:pStyle w:val="LO-normal"/>
        <w:jc w:val="center"/>
      </w:pPr>
      <w:r>
        <w:rPr>
          <w:rFonts w:ascii="Arial Narrow" w:hAnsi="Arial Narrow"/>
          <w:b/>
        </w:rPr>
        <w:t>§ 10</w:t>
      </w:r>
    </w:p>
    <w:p w14:paraId="6154EF6A" w14:textId="77777777" w:rsidR="00A27F9B" w:rsidRDefault="00A27F9B">
      <w:pPr>
        <w:pStyle w:val="LO-normal"/>
        <w:jc w:val="center"/>
      </w:pPr>
    </w:p>
    <w:p w14:paraId="127192DF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Przyjmujący jest zobowiązany do  bezzwłocznego przekazywania informacji Gminie Prabuty na temat zmian mających wpływ na realizację złożeń projektu ,,Granty PPGR-</w:t>
      </w:r>
      <w:r>
        <w:rPr>
          <w:rFonts w:ascii="Arial Narrow" w:hAnsi="Arial Narrow"/>
        </w:rPr>
        <w:t xml:space="preserve"> wsparcie dzieci z rodzin pegeerowskich w rozwoju cyfrowym”, zwłaszcza postanowień dot. trwałości.</w:t>
      </w:r>
    </w:p>
    <w:p w14:paraId="2A1C34ED" w14:textId="77777777" w:rsidR="00A27F9B" w:rsidRDefault="00A27F9B">
      <w:pPr>
        <w:pStyle w:val="LO-normal"/>
        <w:jc w:val="center"/>
      </w:pPr>
    </w:p>
    <w:p w14:paraId="17273F9E" w14:textId="77777777" w:rsidR="00A27F9B" w:rsidRDefault="009A1400">
      <w:pPr>
        <w:pStyle w:val="LO-normal"/>
        <w:jc w:val="center"/>
      </w:pPr>
      <w:r>
        <w:rPr>
          <w:rFonts w:ascii="Arial Narrow" w:hAnsi="Arial Narrow"/>
          <w:b/>
        </w:rPr>
        <w:t>§ 11</w:t>
      </w:r>
    </w:p>
    <w:p w14:paraId="57C049DE" w14:textId="77777777" w:rsidR="00A27F9B" w:rsidRDefault="00A27F9B">
      <w:pPr>
        <w:pStyle w:val="LO-normal"/>
        <w:jc w:val="center"/>
        <w:rPr>
          <w:rFonts w:ascii="Arial Narrow" w:hAnsi="Arial Narrow"/>
        </w:rPr>
      </w:pPr>
    </w:p>
    <w:p w14:paraId="06DEAFB4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 xml:space="preserve">W sprawach nieuregulowanych niniejszą umową stosuje się przepisy Kodeksu cywilnego. </w:t>
      </w:r>
    </w:p>
    <w:p w14:paraId="28074F01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3B6E9F32" w14:textId="77777777" w:rsidR="00A27F9B" w:rsidRDefault="009A1400">
      <w:pPr>
        <w:pStyle w:val="LO-normal"/>
        <w:jc w:val="center"/>
      </w:pPr>
      <w:r>
        <w:rPr>
          <w:rFonts w:ascii="Arial Narrow" w:hAnsi="Arial Narrow"/>
          <w:b/>
        </w:rPr>
        <w:t>§ 12</w:t>
      </w:r>
    </w:p>
    <w:p w14:paraId="1DDE2618" w14:textId="77777777" w:rsidR="00A27F9B" w:rsidRDefault="00A27F9B">
      <w:pPr>
        <w:pStyle w:val="LO-normal"/>
        <w:jc w:val="center"/>
        <w:rPr>
          <w:rFonts w:ascii="Arial Narrow" w:hAnsi="Arial Narrow"/>
        </w:rPr>
      </w:pPr>
    </w:p>
    <w:p w14:paraId="6E6833E4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 xml:space="preserve">Zmiany niniejszej umowy wymagają formy pisemnej pod </w:t>
      </w:r>
      <w:r>
        <w:rPr>
          <w:rFonts w:ascii="Arial Narrow" w:hAnsi="Arial Narrow"/>
        </w:rPr>
        <w:t>rygorem nieważności.</w:t>
      </w:r>
    </w:p>
    <w:p w14:paraId="2E9BB57B" w14:textId="77777777" w:rsidR="00A27F9B" w:rsidRDefault="009A1400">
      <w:pPr>
        <w:pStyle w:val="LO-normal"/>
      </w:pPr>
      <w:r>
        <w:rPr>
          <w:rFonts w:ascii="Arial Narrow" w:hAnsi="Arial Narrow"/>
        </w:rPr>
        <w:t xml:space="preserve"> </w:t>
      </w:r>
    </w:p>
    <w:p w14:paraId="268DE8B5" w14:textId="77777777" w:rsidR="00A27F9B" w:rsidRDefault="009A1400">
      <w:pPr>
        <w:pStyle w:val="LO-normal"/>
        <w:jc w:val="center"/>
      </w:pPr>
      <w:r>
        <w:rPr>
          <w:rFonts w:ascii="Arial Narrow" w:hAnsi="Arial Narrow"/>
          <w:b/>
        </w:rPr>
        <w:t>§ 13</w:t>
      </w:r>
    </w:p>
    <w:p w14:paraId="2D2523FF" w14:textId="77777777" w:rsidR="00A27F9B" w:rsidRDefault="00A27F9B">
      <w:pPr>
        <w:pStyle w:val="LO-normal"/>
        <w:jc w:val="center"/>
        <w:rPr>
          <w:rFonts w:ascii="Arial Narrow" w:hAnsi="Arial Narrow"/>
        </w:rPr>
      </w:pPr>
    </w:p>
    <w:p w14:paraId="04E2C8FA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 xml:space="preserve">Umowa została sporządzona w dwóch jednobrzmiących egzemplarzach, po jednym dla każdej ze stron.      </w:t>
      </w:r>
    </w:p>
    <w:p w14:paraId="0B44E269" w14:textId="77777777" w:rsidR="00A27F9B" w:rsidRDefault="00A27F9B">
      <w:pPr>
        <w:pStyle w:val="LO-normal"/>
        <w:rPr>
          <w:rFonts w:ascii="Arial Narrow" w:hAnsi="Arial Narrow"/>
        </w:rPr>
      </w:pPr>
    </w:p>
    <w:p w14:paraId="6CAE8379" w14:textId="77777777" w:rsidR="00A27F9B" w:rsidRDefault="009A1400">
      <w:pPr>
        <w:pStyle w:val="LO-normal"/>
      </w:pPr>
      <w:r>
        <w:rPr>
          <w:rFonts w:ascii="Arial Narrow" w:hAnsi="Arial Narrow"/>
        </w:rPr>
        <w:lastRenderedPageBreak/>
        <w:t>...…...................…….........                                                                         …….....….........</w:t>
      </w:r>
      <w:r>
        <w:rPr>
          <w:rFonts w:ascii="Arial Narrow" w:hAnsi="Arial Narrow"/>
        </w:rPr>
        <w:t>....................</w:t>
      </w:r>
      <w:r>
        <w:rPr>
          <w:rFonts w:ascii="Arial Narrow" w:hAnsi="Arial Narrow"/>
        </w:rPr>
        <w:tab/>
      </w:r>
    </w:p>
    <w:p w14:paraId="7DF6B509" w14:textId="77777777" w:rsidR="00A27F9B" w:rsidRDefault="009A1400">
      <w:pPr>
        <w:pStyle w:val="LO-normal"/>
      </w:pPr>
      <w:r>
        <w:rPr>
          <w:rFonts w:ascii="Arial Narrow" w:hAnsi="Arial Narrow"/>
        </w:rPr>
        <w:t xml:space="preserve">        Przekazujący                                                                                  </w:t>
      </w:r>
      <w:r>
        <w:rPr>
          <w:rFonts w:ascii="Arial Narrow" w:hAnsi="Arial Narrow"/>
        </w:rPr>
        <w:tab/>
        <w:t xml:space="preserve">          Przyjmujący</w:t>
      </w:r>
    </w:p>
    <w:p w14:paraId="7C8C12AD" w14:textId="77777777" w:rsidR="00A27F9B" w:rsidRDefault="00A27F9B">
      <w:pPr>
        <w:pStyle w:val="LO-normal"/>
        <w:rPr>
          <w:rFonts w:ascii="Arial Narrow" w:hAnsi="Arial Narrow"/>
        </w:rPr>
      </w:pPr>
    </w:p>
    <w:p w14:paraId="24B57328" w14:textId="77777777" w:rsidR="00A27F9B" w:rsidRDefault="00A27F9B">
      <w:pPr>
        <w:pStyle w:val="LO-normal"/>
        <w:rPr>
          <w:rFonts w:ascii="Arial Narrow" w:hAnsi="Arial Narrow"/>
        </w:rPr>
      </w:pPr>
    </w:p>
    <w:p w14:paraId="600F8631" w14:textId="77777777" w:rsidR="00A27F9B" w:rsidRDefault="00A27F9B">
      <w:pPr>
        <w:pStyle w:val="LO-normal"/>
        <w:rPr>
          <w:rFonts w:ascii="Arial Narrow" w:hAnsi="Arial Narrow"/>
        </w:rPr>
      </w:pPr>
    </w:p>
    <w:p w14:paraId="4E9BFCA3" w14:textId="77777777" w:rsidR="00A27F9B" w:rsidRDefault="009A1400">
      <w:pPr>
        <w:pStyle w:val="LO-normal"/>
        <w:jc w:val="center"/>
      </w:pPr>
      <w:r>
        <w:rPr>
          <w:rFonts w:ascii="Arial Narrow" w:hAnsi="Arial Narrow"/>
        </w:rPr>
        <w:t xml:space="preserve">PROCEDURA MONITOROWANIA UTRZYMANIA EFEKTÓW PROJEKTU GRANTOWEGO ,,WSPARCIE DZIECI                  Z </w:t>
      </w:r>
      <w:r>
        <w:rPr>
          <w:rFonts w:ascii="Arial Narrow" w:hAnsi="Arial Narrow"/>
        </w:rPr>
        <w:t>RODZIN PEGEEROWSKICH W ROZWOJU CYFROWYM- GRANTY PPGR”</w:t>
      </w:r>
    </w:p>
    <w:p w14:paraId="5137D633" w14:textId="77777777" w:rsidR="00A27F9B" w:rsidRDefault="00A27F9B">
      <w:pPr>
        <w:pStyle w:val="LO-normal"/>
        <w:jc w:val="center"/>
        <w:rPr>
          <w:rFonts w:ascii="Arial Narrow" w:hAnsi="Arial Narrow"/>
        </w:rPr>
      </w:pPr>
    </w:p>
    <w:p w14:paraId="66214C53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ab/>
        <w:t>Procedura opracowana w związku z przystąpieniem Gminy Prabuty do realizacji projektu grantowego pn. ,,Granty PPGR- wsparcie dzieci z rodzin pegeerowskich w rozwoju cyfrowym” realizowanego w ramach Pro</w:t>
      </w:r>
      <w:r>
        <w:rPr>
          <w:rFonts w:ascii="Arial Narrow" w:hAnsi="Arial Narrow"/>
        </w:rPr>
        <w:t>gramu Operacyjnego Cyfrowa Polska na lata 2014-2020 Oś Priorytetowa V  Rozwój Cyfrowy JST oraz wzmocnienie cyfrowej odporności na zagrożenia REACT-EU Działanie 5.1. Rozwój cyfrowy JST oraz wzmocnienie cyfrowej odporności na zagrożenia.</w:t>
      </w:r>
    </w:p>
    <w:p w14:paraId="2679F847" w14:textId="77777777" w:rsidR="00A27F9B" w:rsidRDefault="00A27F9B">
      <w:pPr>
        <w:pStyle w:val="LO-normal"/>
        <w:jc w:val="both"/>
      </w:pPr>
    </w:p>
    <w:p w14:paraId="30367364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1. Głównym założeni</w:t>
      </w:r>
      <w:r>
        <w:rPr>
          <w:rFonts w:ascii="Arial Narrow" w:hAnsi="Arial Narrow"/>
        </w:rPr>
        <w:t>em projektu jest nabycie i przekazanie przez Gminę Prabuty sprzętu komputerowego uprawnionym wnioskodawcom, czyli członkom rodziny w linii prostej osoby zatrudnionej w zlikwidowanym Państwowym Gospodarstwie Rolnym na podstawie złożonego wniosku, oświadczeń</w:t>
      </w:r>
      <w:r>
        <w:rPr>
          <w:rFonts w:ascii="Arial Narrow" w:hAnsi="Arial Narrow"/>
        </w:rPr>
        <w:t xml:space="preserve"> oraz innych dokumentów pozytywnie zweryfikowanych zgodnie z § 4 ust. 14 Regulaminu Konkursu Grantowego.</w:t>
      </w:r>
    </w:p>
    <w:p w14:paraId="33F594A0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6F539B09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2. Przekazany sprzęt komputerowy przeznaczony jest do realizację zadań związanych z edukacją zdalną dzieci z rodzin dotkniętych skutkami likwidacji PG</w:t>
      </w:r>
      <w:r>
        <w:rPr>
          <w:rFonts w:ascii="Arial Narrow" w:hAnsi="Arial Narrow"/>
        </w:rPr>
        <w:t>R, którzy nie otrzymali innego wsparcia z działań związanych z ograniczeniem i niwelacją skutków pandemii COVID-19.</w:t>
      </w:r>
    </w:p>
    <w:p w14:paraId="756F8B19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53382E66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3. Przekazanie sprzętu komputerowego jest dokonywane nieodpłatnie na podstawie umowy wraz z protokołem zdawczo-odbiorczym.</w:t>
      </w:r>
    </w:p>
    <w:p w14:paraId="2D58E3AF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4623883E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4. Przekazany s</w:t>
      </w:r>
      <w:r>
        <w:rPr>
          <w:rFonts w:ascii="Arial Narrow" w:hAnsi="Arial Narrow"/>
        </w:rPr>
        <w:t>przęt komputerowy po podpisaniu umowy staje się własnością wnioskodawcy i to on ponosi odpowiedzialność za używanie go  zgodnie z przeznaczeniem oraz do realizacji celów projektu przez osobę wskazaną w oświadczeniu dla rodzica/ opiekuna prawnego (załącznik</w:t>
      </w:r>
      <w:r>
        <w:rPr>
          <w:rFonts w:ascii="Arial Narrow" w:hAnsi="Arial Narrow"/>
        </w:rPr>
        <w:t xml:space="preserve"> nr 7 Regulaminu Konkursu Grantowego) lub     w oświadczeniu ucznia szkoły średniej, który osiągnął pełnoletność (załącznik nr 8 do Regulaminu Konkursu Grantowego).</w:t>
      </w:r>
    </w:p>
    <w:p w14:paraId="5C2E79EE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7E087D45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5. Odpowiedzialność materialną za uszkodzenie lub utratę przekazanego sprzętu komputeroweg</w:t>
      </w:r>
      <w:r>
        <w:rPr>
          <w:rFonts w:ascii="Arial Narrow" w:hAnsi="Arial Narrow"/>
        </w:rPr>
        <w:t>o ponosi przyjmujący, tym samym przyjmujący ponosi konsekwencje w postaci niezbędnych napraw oraz zakupu nowego sprzętu.</w:t>
      </w:r>
    </w:p>
    <w:p w14:paraId="26BAA9CB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62108F9C" w14:textId="77777777" w:rsidR="00A27F9B" w:rsidRDefault="009A1400">
      <w:pPr>
        <w:pStyle w:val="LO-normal"/>
        <w:jc w:val="both"/>
      </w:pPr>
      <w:r>
        <w:rPr>
          <w:rFonts w:ascii="Arial Narrow" w:hAnsi="Arial Narrow"/>
        </w:rPr>
        <w:t>6. Przyjmujący nie może zbyć oraz oddać w posiadanie innym podmiotom sprzętu komputerowego otrzymanego        w ramach projektu.</w:t>
      </w:r>
    </w:p>
    <w:p w14:paraId="30623CB9" w14:textId="77777777" w:rsidR="00A27F9B" w:rsidRDefault="00A27F9B">
      <w:pPr>
        <w:pStyle w:val="LO-normal"/>
        <w:jc w:val="both"/>
        <w:rPr>
          <w:rFonts w:ascii="Arial Narrow" w:hAnsi="Arial Narrow"/>
        </w:rPr>
      </w:pPr>
    </w:p>
    <w:p w14:paraId="43C05202" w14:textId="77777777" w:rsidR="00A27F9B" w:rsidRDefault="009A1400">
      <w:pPr>
        <w:pStyle w:val="LO-normal"/>
        <w:jc w:val="both"/>
        <w:sectPr w:rsidR="00A27F9B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formProt w:val="0"/>
          <w:docGrid w:linePitch="100"/>
        </w:sectPr>
      </w:pPr>
      <w:r>
        <w:rPr>
          <w:rFonts w:ascii="Arial Narrow" w:hAnsi="Arial Narrow"/>
        </w:rPr>
        <w:t>7. Obowiązkiem przyjmującego jest okazanie, na wezwanie, sprzętu komputerowego w celu oględzin oraz sprawdzenia stanu technicznego pracownikowi Gminy Prabuty w terminie i miejscu wskazanym przez ww. Gminę.</w:t>
      </w:r>
    </w:p>
    <w:p w14:paraId="4416F789" w14:textId="77777777" w:rsidR="00A27F9B" w:rsidRDefault="009A1400">
      <w:pPr>
        <w:pStyle w:val="LO-normal"/>
        <w:jc w:val="right"/>
      </w:pPr>
      <w:r>
        <w:rPr>
          <w:rFonts w:ascii="Arial Narrow" w:hAnsi="Arial Narrow"/>
        </w:rPr>
        <w:lastRenderedPageBreak/>
        <w:t>Załącznik nr 1 do Umowy</w:t>
      </w:r>
    </w:p>
    <w:p w14:paraId="40231052" w14:textId="77777777" w:rsidR="00A27F9B" w:rsidRDefault="009A1400">
      <w:pPr>
        <w:pStyle w:val="LO-normal"/>
        <w:jc w:val="center"/>
      </w:pP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Protokół zdawczo-odbiorczy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z dnia ....................... 2022 r</w:t>
      </w:r>
    </w:p>
    <w:p w14:paraId="1C35F38E" w14:textId="77777777" w:rsidR="00A27F9B" w:rsidRDefault="00A27F9B">
      <w:pPr>
        <w:pStyle w:val="LO-normal"/>
        <w:jc w:val="center"/>
        <w:rPr>
          <w:rFonts w:ascii="Arial Narrow" w:hAnsi="Arial Narrow"/>
        </w:rPr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3082"/>
        <w:gridCol w:w="6418"/>
      </w:tblGrid>
      <w:tr w:rsidR="00A27F9B" w14:paraId="4B24EEE1" w14:textId="77777777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594A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  <w:p w14:paraId="4CE74965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  <w:p w14:paraId="5FF7758A" w14:textId="77777777" w:rsidR="00A27F9B" w:rsidRDefault="009A1400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Oznaczenie stron:</w:t>
            </w:r>
          </w:p>
          <w:p w14:paraId="336524C5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  <w:p w14:paraId="4A407A26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E2D1" w14:textId="77777777" w:rsidR="00A27F9B" w:rsidRDefault="009A1400">
            <w:pPr>
              <w:pStyle w:val="LO-normal"/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Przekazujący: Miasto i Gmina Prabuty</w:t>
            </w:r>
            <w:r>
              <w:rPr>
                <w:rFonts w:ascii="Arial Narrow" w:hAnsi="Arial Narrow"/>
              </w:rPr>
              <w:br/>
            </w:r>
          </w:p>
          <w:p w14:paraId="1EFC2BB1" w14:textId="77777777" w:rsidR="00A27F9B" w:rsidRDefault="009A1400">
            <w:pPr>
              <w:pStyle w:val="LO-normal"/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Przyjmujący:</w:t>
            </w:r>
            <w:r>
              <w:rPr>
                <w:rFonts w:ascii="Arial Narrow" w:hAnsi="Arial Narrow"/>
              </w:rPr>
              <w:br/>
            </w:r>
          </w:p>
        </w:tc>
      </w:tr>
      <w:tr w:rsidR="00A27F9B" w14:paraId="7ADA513E" w14:textId="77777777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D15D0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  <w:p w14:paraId="3C6AB1DE" w14:textId="77777777" w:rsidR="00A27F9B" w:rsidRDefault="009A1400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Nazwa, rodzaj i cechy</w:t>
            </w:r>
          </w:p>
          <w:p w14:paraId="64365B4D" w14:textId="77777777" w:rsidR="00A27F9B" w:rsidRDefault="009A1400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identyfikujące sprzęt:</w:t>
            </w:r>
          </w:p>
          <w:p w14:paraId="14598805" w14:textId="77777777" w:rsidR="00A27F9B" w:rsidRDefault="00A27F9B">
            <w:pPr>
              <w:pStyle w:val="LO-normal"/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E2A3" w14:textId="77777777" w:rsidR="00A27F9B" w:rsidRDefault="00A27F9B">
            <w:pPr>
              <w:pStyle w:val="LO-normal"/>
              <w:widowControl w:val="0"/>
              <w:rPr>
                <w:rFonts w:ascii="Arial Narrow" w:hAnsi="Arial Narrow"/>
              </w:rPr>
            </w:pPr>
          </w:p>
        </w:tc>
      </w:tr>
      <w:tr w:rsidR="00A27F9B" w14:paraId="555541E9" w14:textId="77777777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A30C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  <w:p w14:paraId="505AD003" w14:textId="77777777" w:rsidR="00A27F9B" w:rsidRDefault="009A1400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Wskazanie sprzętu, w tym nr</w:t>
            </w:r>
            <w:r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seryjny, a także wartości tych</w:t>
            </w:r>
            <w:r>
              <w:rPr>
                <w:rFonts w:ascii="Arial Narrow" w:hAnsi="Arial Narrow"/>
                <w:b/>
              </w:rPr>
              <w:br/>
              <w:t>składników (wraz z niezbędnym</w:t>
            </w:r>
            <w:r>
              <w:rPr>
                <w:rFonts w:ascii="Arial Narrow" w:hAnsi="Arial Narrow"/>
                <w:b/>
              </w:rPr>
              <w:br/>
              <w:t>oprogramowaniem):</w:t>
            </w:r>
          </w:p>
          <w:p w14:paraId="46EAD5F6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1429" w14:textId="77777777" w:rsidR="00A27F9B" w:rsidRDefault="00A27F9B">
            <w:pPr>
              <w:pStyle w:val="LO-normal"/>
              <w:widowControl w:val="0"/>
              <w:rPr>
                <w:rFonts w:ascii="Arial Narrow" w:hAnsi="Arial Narrow"/>
              </w:rPr>
            </w:pPr>
          </w:p>
        </w:tc>
      </w:tr>
      <w:tr w:rsidR="00A27F9B" w14:paraId="75AFF88B" w14:textId="77777777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5964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  <w:p w14:paraId="014831B1" w14:textId="77777777" w:rsidR="00A27F9B" w:rsidRDefault="009A1400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Niezbędne informacje o sprzęcie</w:t>
            </w:r>
            <w:r>
              <w:rPr>
                <w:rFonts w:ascii="Arial Narrow" w:hAnsi="Arial Narrow"/>
                <w:b/>
              </w:rPr>
              <w:br/>
              <w:t>(np. akcesoria):</w:t>
            </w:r>
          </w:p>
          <w:p w14:paraId="49A6F70B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2D20" w14:textId="77777777" w:rsidR="00A27F9B" w:rsidRDefault="00A27F9B">
            <w:pPr>
              <w:pStyle w:val="LO-normal"/>
              <w:widowControl w:val="0"/>
              <w:rPr>
                <w:rFonts w:ascii="Arial Narrow" w:hAnsi="Arial Narrow"/>
              </w:rPr>
            </w:pPr>
          </w:p>
        </w:tc>
      </w:tr>
      <w:tr w:rsidR="00A27F9B" w14:paraId="561001CE" w14:textId="77777777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D71E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  <w:p w14:paraId="51EF8605" w14:textId="77777777" w:rsidR="00A27F9B" w:rsidRDefault="009A1400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Uwagi dodatkowe:</w:t>
            </w:r>
          </w:p>
          <w:p w14:paraId="6CF54BD9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C277" w14:textId="77777777" w:rsidR="00A27F9B" w:rsidRDefault="00A27F9B">
            <w:pPr>
              <w:pStyle w:val="LO-normal"/>
              <w:widowControl w:val="0"/>
              <w:rPr>
                <w:rFonts w:ascii="Arial Narrow" w:hAnsi="Arial Narrow"/>
              </w:rPr>
            </w:pPr>
          </w:p>
        </w:tc>
      </w:tr>
      <w:tr w:rsidR="00A27F9B" w14:paraId="33663FB2" w14:textId="77777777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2CFA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  <w:p w14:paraId="1D24574D" w14:textId="77777777" w:rsidR="00A27F9B" w:rsidRDefault="009A1400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Miejsce i termin odbioru sprzętu:</w:t>
            </w:r>
          </w:p>
          <w:p w14:paraId="1635EEB4" w14:textId="77777777" w:rsidR="00A27F9B" w:rsidRDefault="00A27F9B">
            <w:pPr>
              <w:pStyle w:val="LO-normal"/>
              <w:widowControl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3F0A" w14:textId="77777777" w:rsidR="00A27F9B" w:rsidRDefault="009A1400">
            <w:pPr>
              <w:pStyle w:val="LO-normal"/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Prabuty</w:t>
            </w:r>
          </w:p>
        </w:tc>
      </w:tr>
    </w:tbl>
    <w:p w14:paraId="74A65A11" w14:textId="77777777" w:rsidR="00A27F9B" w:rsidRDefault="00A27F9B">
      <w:pPr>
        <w:pStyle w:val="LO-normal"/>
        <w:rPr>
          <w:rFonts w:ascii="Arial Narrow" w:hAnsi="Arial Narrow"/>
        </w:rPr>
      </w:pPr>
    </w:p>
    <w:p w14:paraId="2CDA262E" w14:textId="77777777" w:rsidR="00A27F9B" w:rsidRDefault="00A27F9B">
      <w:pPr>
        <w:pStyle w:val="LO-normal"/>
        <w:rPr>
          <w:rFonts w:ascii="Arial Narrow" w:hAnsi="Arial Narrow"/>
        </w:rPr>
      </w:pPr>
    </w:p>
    <w:p w14:paraId="47F76AAF" w14:textId="77777777" w:rsidR="00A27F9B" w:rsidRDefault="009A1400">
      <w:pPr>
        <w:pStyle w:val="LO-normal"/>
      </w:pPr>
      <w:r>
        <w:rPr>
          <w:rFonts w:ascii="Arial Narrow" w:hAnsi="Arial Narrow"/>
        </w:rPr>
        <w:t>...…................………..….............                                                                                 ...…....…….............……...........</w:t>
      </w:r>
      <w:r>
        <w:rPr>
          <w:rFonts w:ascii="Arial Narrow" w:hAnsi="Arial Narrow"/>
        </w:rPr>
        <w:tab/>
      </w:r>
    </w:p>
    <w:p w14:paraId="79C48959" w14:textId="77777777" w:rsidR="00A27F9B" w:rsidRDefault="009A1400">
      <w:pPr>
        <w:pStyle w:val="LO-normal"/>
      </w:pPr>
      <w:r>
        <w:rPr>
          <w:rFonts w:ascii="Arial Narrow" w:hAnsi="Arial Narrow"/>
        </w:rPr>
        <w:t xml:space="preserve">              Przekazujący                                                                        </w:t>
      </w: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ab/>
        <w:t xml:space="preserve">          </w:t>
      </w:r>
      <w:r>
        <w:rPr>
          <w:rFonts w:ascii="Arial Narrow" w:hAnsi="Arial Narrow"/>
        </w:rPr>
        <w:tab/>
        <w:t xml:space="preserve">     Przyjmujący</w:t>
      </w:r>
    </w:p>
    <w:p w14:paraId="03D60A01" w14:textId="77777777" w:rsidR="00A27F9B" w:rsidRDefault="00A27F9B">
      <w:pPr>
        <w:pStyle w:val="LO-normal"/>
        <w:rPr>
          <w:rFonts w:ascii="Arial Narrow" w:hAnsi="Arial Narrow"/>
        </w:rPr>
      </w:pPr>
    </w:p>
    <w:p w14:paraId="454A86C7" w14:textId="77777777" w:rsidR="00A27F9B" w:rsidRDefault="00A27F9B">
      <w:pPr>
        <w:pStyle w:val="LO-normal"/>
        <w:rPr>
          <w:rFonts w:ascii="Arial Narrow" w:hAnsi="Arial Narrow"/>
        </w:rPr>
      </w:pPr>
    </w:p>
    <w:p w14:paraId="572165E5" w14:textId="77777777" w:rsidR="00A27F9B" w:rsidRDefault="00A27F9B">
      <w:pPr>
        <w:pStyle w:val="LO-normal"/>
        <w:rPr>
          <w:rFonts w:ascii="Arial Narrow" w:hAnsi="Arial Narrow"/>
        </w:rPr>
      </w:pPr>
    </w:p>
    <w:p w14:paraId="374EE7B8" w14:textId="77777777" w:rsidR="00A27F9B" w:rsidRDefault="00A27F9B">
      <w:pPr>
        <w:pStyle w:val="LO-normal"/>
        <w:rPr>
          <w:rFonts w:ascii="Arial Narrow" w:hAnsi="Arial Narrow"/>
        </w:rPr>
      </w:pPr>
    </w:p>
    <w:p w14:paraId="691C5C67" w14:textId="77777777" w:rsidR="00A27F9B" w:rsidRDefault="00A27F9B">
      <w:pPr>
        <w:pStyle w:val="LO-normal"/>
        <w:rPr>
          <w:rFonts w:ascii="Arial Narrow" w:hAnsi="Arial Narrow"/>
        </w:rPr>
      </w:pPr>
    </w:p>
    <w:p w14:paraId="0011BE1A" w14:textId="77777777" w:rsidR="00A27F9B" w:rsidRDefault="00A27F9B">
      <w:pPr>
        <w:pStyle w:val="LO-normal"/>
        <w:rPr>
          <w:rFonts w:ascii="Arial Narrow" w:hAnsi="Arial Narrow"/>
        </w:rPr>
      </w:pPr>
    </w:p>
    <w:p w14:paraId="67EEF2D1" w14:textId="77777777" w:rsidR="00A27F9B" w:rsidRDefault="00A27F9B">
      <w:pPr>
        <w:pStyle w:val="LO-normal"/>
        <w:spacing w:after="200"/>
        <w:jc w:val="both"/>
      </w:pPr>
    </w:p>
    <w:sectPr w:rsidR="00A27F9B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5176" w14:textId="77777777" w:rsidR="009A1400" w:rsidRDefault="009A1400">
      <w:pPr>
        <w:spacing w:after="0" w:line="240" w:lineRule="auto"/>
      </w:pPr>
      <w:r>
        <w:separator/>
      </w:r>
    </w:p>
  </w:endnote>
  <w:endnote w:type="continuationSeparator" w:id="0">
    <w:p w14:paraId="760AB968" w14:textId="77777777" w:rsidR="009A1400" w:rsidRDefault="009A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DCC3" w14:textId="77777777" w:rsidR="00A27F9B" w:rsidRDefault="009A1400">
    <w:pPr>
      <w:pStyle w:val="Stopka1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t xml:space="preserve">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D723" w14:textId="77777777" w:rsidR="00A27F9B" w:rsidRDefault="009A1400">
    <w:pPr>
      <w:pStyle w:val="Stopka1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t xml:space="preserve"> 5</w:t>
    </w:r>
  </w:p>
  <w:p w14:paraId="63292F0E" w14:textId="77777777" w:rsidR="00A27F9B" w:rsidRDefault="00A27F9B">
    <w:pPr>
      <w:pStyle w:val="LO-normal"/>
      <w:spacing w:after="200"/>
      <w:jc w:val="right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939A" w14:textId="77777777" w:rsidR="009A1400" w:rsidRDefault="009A1400">
      <w:pPr>
        <w:spacing w:after="0" w:line="240" w:lineRule="auto"/>
      </w:pPr>
      <w:r>
        <w:separator/>
      </w:r>
    </w:p>
  </w:footnote>
  <w:footnote w:type="continuationSeparator" w:id="0">
    <w:p w14:paraId="3877028C" w14:textId="77777777" w:rsidR="009A1400" w:rsidRDefault="009A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7B87" w14:textId="77777777" w:rsidR="00A27F9B" w:rsidRDefault="009A1400">
    <w:pPr>
      <w:pStyle w:val="Nagwek1"/>
    </w:pPr>
    <w:r>
      <w:rPr>
        <w:noProof/>
      </w:rPr>
      <w:drawing>
        <wp:inline distT="0" distB="0" distL="0" distR="0" wp14:anchorId="56696135" wp14:editId="23C30D7E">
          <wp:extent cx="650494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5C8C" w14:textId="77777777" w:rsidR="00A27F9B" w:rsidRDefault="00A27F9B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4756"/>
    <w:multiLevelType w:val="multilevel"/>
    <w:tmpl w:val="F64075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B021F6B"/>
    <w:multiLevelType w:val="multilevel"/>
    <w:tmpl w:val="EE40C9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4E61AEE"/>
    <w:multiLevelType w:val="multilevel"/>
    <w:tmpl w:val="B6EC0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F377116"/>
    <w:multiLevelType w:val="multilevel"/>
    <w:tmpl w:val="32347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0888698">
    <w:abstractNumId w:val="0"/>
  </w:num>
  <w:num w:numId="2" w16cid:durableId="1501316173">
    <w:abstractNumId w:val="2"/>
  </w:num>
  <w:num w:numId="3" w16cid:durableId="1164862101">
    <w:abstractNumId w:val="1"/>
  </w:num>
  <w:num w:numId="4" w16cid:durableId="1584876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F9B"/>
    <w:rsid w:val="009A1400"/>
    <w:rsid w:val="00A27F9B"/>
    <w:rsid w:val="00A6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340E"/>
  <w15:docId w15:val="{AE51DE7D-0053-4F57-92B1-379DDECD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E3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LO-normal"/>
    <w:next w:val="LO-normal"/>
    <w:qFormat/>
    <w:rsid w:val="00601FC2"/>
    <w:pPr>
      <w:spacing w:before="200" w:after="120"/>
      <w:outlineLvl w:val="0"/>
    </w:pPr>
    <w:rPr>
      <w:rFonts w:ascii="Trebuchet MS" w:eastAsia="Trebuchet MS" w:hAnsi="Trebuchet MS" w:cs="Trebuchet MS"/>
      <w:sz w:val="32"/>
    </w:rPr>
  </w:style>
  <w:style w:type="paragraph" w:customStyle="1" w:styleId="Nagwek21">
    <w:name w:val="Nagłówek 21"/>
    <w:basedOn w:val="LO-normal"/>
    <w:next w:val="LO-normal"/>
    <w:qFormat/>
    <w:rsid w:val="00601FC2"/>
    <w:pPr>
      <w:spacing w:before="200" w:after="120"/>
      <w:outlineLvl w:val="1"/>
    </w:pPr>
    <w:rPr>
      <w:rFonts w:ascii="Trebuchet MS" w:eastAsia="Trebuchet MS" w:hAnsi="Trebuchet MS" w:cs="Trebuchet MS"/>
      <w:b/>
      <w:sz w:val="26"/>
    </w:rPr>
  </w:style>
  <w:style w:type="paragraph" w:customStyle="1" w:styleId="Nagwek31">
    <w:name w:val="Nagłówek 31"/>
    <w:basedOn w:val="LO-normal"/>
    <w:next w:val="LO-normal"/>
    <w:qFormat/>
    <w:rsid w:val="00601FC2"/>
    <w:pPr>
      <w:spacing w:before="160" w:after="12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customStyle="1" w:styleId="Nagwek41">
    <w:name w:val="Nagłówek 41"/>
    <w:basedOn w:val="LO-normal"/>
    <w:next w:val="LO-normal"/>
    <w:qFormat/>
    <w:rsid w:val="00601FC2"/>
    <w:pPr>
      <w:spacing w:before="160" w:after="12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Nagwek51">
    <w:name w:val="Nagłówek 51"/>
    <w:basedOn w:val="LO-normal"/>
    <w:next w:val="LO-normal"/>
    <w:qFormat/>
    <w:rsid w:val="00601FC2"/>
    <w:pPr>
      <w:spacing w:before="160" w:after="120"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Nagwek61">
    <w:name w:val="Nagłówek 61"/>
    <w:basedOn w:val="LO-normal"/>
    <w:next w:val="LO-normal"/>
    <w:qFormat/>
    <w:rsid w:val="00601FC2"/>
    <w:pPr>
      <w:spacing w:before="160" w:after="120"/>
      <w:outlineLvl w:val="5"/>
    </w:pPr>
    <w:rPr>
      <w:rFonts w:ascii="Trebuchet MS" w:eastAsia="Trebuchet MS" w:hAnsi="Trebuchet MS" w:cs="Trebuchet MS"/>
      <w:i/>
      <w:color w:val="666666"/>
    </w:rPr>
  </w:style>
  <w:style w:type="character" w:styleId="Odwoaniedokomentarza">
    <w:name w:val="annotation reference"/>
    <w:uiPriority w:val="99"/>
    <w:semiHidden/>
    <w:unhideWhenUsed/>
    <w:qFormat/>
    <w:rsid w:val="009D348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D3480"/>
  </w:style>
  <w:style w:type="character" w:customStyle="1" w:styleId="TematkomentarzaZnak">
    <w:name w:val="Temat komentarza Znak"/>
    <w:link w:val="Tematkomentarza"/>
    <w:uiPriority w:val="99"/>
    <w:semiHidden/>
    <w:qFormat/>
    <w:rsid w:val="009D3480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D056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qFormat/>
    <w:rsid w:val="00465B58"/>
    <w:rPr>
      <w:sz w:val="22"/>
      <w:szCs w:val="22"/>
    </w:rPr>
  </w:style>
  <w:style w:type="character" w:customStyle="1" w:styleId="StopkaZnak">
    <w:name w:val="Stopka Znak"/>
    <w:link w:val="Stopka1"/>
    <w:uiPriority w:val="99"/>
    <w:qFormat/>
    <w:rsid w:val="00465B58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085A"/>
    <w:pPr>
      <w:spacing w:after="140"/>
    </w:pPr>
  </w:style>
  <w:style w:type="paragraph" w:styleId="Lista">
    <w:name w:val="List"/>
    <w:basedOn w:val="Tekstpodstawowy"/>
    <w:rsid w:val="001E085A"/>
    <w:rPr>
      <w:rFonts w:cs="Lucida Sans"/>
    </w:rPr>
  </w:style>
  <w:style w:type="paragraph" w:customStyle="1" w:styleId="Legenda1">
    <w:name w:val="Legenda1"/>
    <w:basedOn w:val="Normalny"/>
    <w:qFormat/>
    <w:rsid w:val="001E08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085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1E085A"/>
  </w:style>
  <w:style w:type="paragraph" w:customStyle="1" w:styleId="Nagwek1">
    <w:name w:val="Nagłówek1"/>
    <w:basedOn w:val="Normalny"/>
    <w:next w:val="Tekstpodstawowy"/>
    <w:uiPriority w:val="99"/>
    <w:unhideWhenUsed/>
    <w:rsid w:val="00465B58"/>
    <w:pPr>
      <w:tabs>
        <w:tab w:val="center" w:pos="4536"/>
        <w:tab w:val="right" w:pos="9072"/>
      </w:tabs>
    </w:pPr>
  </w:style>
  <w:style w:type="paragraph" w:customStyle="1" w:styleId="LO-normal">
    <w:name w:val="LO-normal"/>
    <w:qFormat/>
    <w:rsid w:val="00601FC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LO-normal"/>
    <w:next w:val="LO-normal"/>
    <w:qFormat/>
    <w:rsid w:val="00601FC2"/>
    <w:rPr>
      <w:rFonts w:ascii="Trebuchet MS" w:eastAsia="Trebuchet MS" w:hAnsi="Trebuchet MS" w:cs="Trebuchet MS"/>
      <w:sz w:val="42"/>
    </w:rPr>
  </w:style>
  <w:style w:type="paragraph" w:styleId="Podtytu">
    <w:name w:val="Subtitle"/>
    <w:basedOn w:val="LO-normal"/>
    <w:next w:val="LO-normal"/>
    <w:qFormat/>
    <w:rsid w:val="00601FC2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D34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D34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05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FF5F0E"/>
    <w:rPr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465B5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5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C7D5-C4FF-4C80-8343-287B47A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5</Pages>
  <Words>1194</Words>
  <Characters>7170</Characters>
  <Application>Microsoft Office Word</Application>
  <DocSecurity>0</DocSecurity>
  <Lines>59</Lines>
  <Paragraphs>16</Paragraphs>
  <ScaleCrop>false</ScaleCrop>
  <Company>Hewlett-Packard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darowizny - wzór.docx</dc:title>
  <dc:subject/>
  <dc:creator>dom</dc:creator>
  <dc:description/>
  <cp:lastModifiedBy>Krzysztof Fedoruk - Prabuty</cp:lastModifiedBy>
  <cp:revision>90</cp:revision>
  <cp:lastPrinted>2022-04-14T09:21:00Z</cp:lastPrinted>
  <dcterms:created xsi:type="dcterms:W3CDTF">2022-03-28T13:07:00Z</dcterms:created>
  <dcterms:modified xsi:type="dcterms:W3CDTF">2022-04-26T07:39:00Z</dcterms:modified>
  <dc:language>pl-PL</dc:language>
</cp:coreProperties>
</file>